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jc w:val="both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Написать мини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эссе на тему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«Моя профессия»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(12-15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предложений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Сочинение должно включать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3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части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вступление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основная часть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основную информацию о профессии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ваше отношение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